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86D" w:rsidRPr="00DC286D" w:rsidRDefault="00DC286D" w:rsidP="00DC286D">
      <w:pPr>
        <w:pStyle w:val="ListParagraph"/>
        <w:numPr>
          <w:ilvl w:val="0"/>
          <w:numId w:val="1"/>
        </w:numPr>
        <w:spacing w:after="0" w:line="480" w:lineRule="auto"/>
        <w:rPr>
          <w:rFonts w:ascii="Times New Roman" w:hAnsi="Times New Roman" w:cs="Times New Roman"/>
          <w:sz w:val="24"/>
          <w:szCs w:val="24"/>
        </w:rPr>
      </w:pPr>
      <w:r w:rsidRPr="00DC286D">
        <w:rPr>
          <w:rFonts w:ascii="Times New Roman" w:hAnsi="Times New Roman" w:cs="Times New Roman"/>
          <w:sz w:val="24"/>
          <w:szCs w:val="24"/>
        </w:rPr>
        <w:t>Analyze the exercise of judicial review. What is judicial review, what are its origins, and why has it remained an unquestioned power of the courts for so long? Provide some examples of notable uses of judicial review in Supreme Court history.</w:t>
      </w:r>
    </w:p>
    <w:p w:rsidR="006928F0" w:rsidRDefault="00DC286D" w:rsidP="00DC286D">
      <w:pPr>
        <w:spacing w:after="0" w:line="480" w:lineRule="auto"/>
        <w:rPr>
          <w:rFonts w:ascii="Times New Roman" w:hAnsi="Times New Roman" w:cs="Times New Roman"/>
          <w:sz w:val="24"/>
          <w:szCs w:val="24"/>
        </w:rPr>
      </w:pPr>
      <w:r w:rsidRPr="00DC286D">
        <w:rPr>
          <w:rFonts w:ascii="Times New Roman" w:hAnsi="Times New Roman" w:cs="Times New Roman"/>
          <w:sz w:val="24"/>
          <w:szCs w:val="24"/>
        </w:rPr>
        <w:t>Response length requirement: 350 words or more</w:t>
      </w:r>
    </w:p>
    <w:p w:rsidR="00DC286D" w:rsidRPr="00DC286D" w:rsidRDefault="00DC286D" w:rsidP="00DC286D">
      <w:pPr>
        <w:pStyle w:val="ListParagraph"/>
        <w:numPr>
          <w:ilvl w:val="0"/>
          <w:numId w:val="1"/>
        </w:numPr>
        <w:spacing w:after="0" w:line="480" w:lineRule="auto"/>
        <w:rPr>
          <w:rFonts w:ascii="Times New Roman" w:hAnsi="Times New Roman" w:cs="Times New Roman"/>
          <w:sz w:val="24"/>
          <w:szCs w:val="24"/>
        </w:rPr>
      </w:pPr>
      <w:r w:rsidRPr="00DC286D">
        <w:rPr>
          <w:rFonts w:ascii="Times New Roman" w:hAnsi="Times New Roman" w:cs="Times New Roman"/>
          <w:sz w:val="24"/>
          <w:szCs w:val="24"/>
        </w:rPr>
        <w:t>Write an essay describing California's unique primary system. In your essay, make sure to discuss how the system works, the reasons why California reformed its primary system in 2010, and the possible drawbacks associated with the system.</w:t>
      </w:r>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t>Your essay must be informed by the following two articles, which are available from the course homepage:</w:t>
      </w:r>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t>"Here's How California’s 'Jungle Primary' System Works" (The New York Times)</w:t>
      </w:r>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t>"Making Sense of California's Top-Two Primary System" (KQED News)</w:t>
      </w:r>
    </w:p>
    <w:p w:rsidR="00DC286D" w:rsidRPr="00DC286D" w:rsidRDefault="00DC286D" w:rsidP="00DC286D">
      <w:pPr>
        <w:spacing w:after="0" w:line="480" w:lineRule="auto"/>
        <w:rPr>
          <w:rFonts w:ascii="Times New Roman" w:hAnsi="Times New Roman" w:cs="Times New Roman"/>
          <w:sz w:val="24"/>
          <w:szCs w:val="24"/>
        </w:rPr>
      </w:pPr>
      <w:r w:rsidRPr="00DC286D">
        <w:rPr>
          <w:rFonts w:ascii="Times New Roman" w:hAnsi="Times New Roman" w:cs="Times New Roman"/>
          <w:sz w:val="24"/>
          <w:szCs w:val="24"/>
        </w:rPr>
        <w:t>Response length requirement: 350 words or more</w:t>
      </w:r>
    </w:p>
    <w:p w:rsidR="00DC286D" w:rsidRPr="00DC286D" w:rsidRDefault="00DC286D" w:rsidP="00DC286D">
      <w:pPr>
        <w:pStyle w:val="ListParagraph"/>
        <w:numPr>
          <w:ilvl w:val="0"/>
          <w:numId w:val="1"/>
        </w:numPr>
        <w:spacing w:after="0" w:line="480" w:lineRule="auto"/>
        <w:rPr>
          <w:rFonts w:ascii="Times New Roman" w:hAnsi="Times New Roman" w:cs="Times New Roman"/>
          <w:sz w:val="24"/>
          <w:szCs w:val="24"/>
        </w:rPr>
      </w:pPr>
      <w:r w:rsidRPr="00DC286D">
        <w:rPr>
          <w:rFonts w:ascii="Times New Roman" w:hAnsi="Times New Roman" w:cs="Times New Roman"/>
          <w:sz w:val="24"/>
          <w:szCs w:val="24"/>
        </w:rPr>
        <w:t>Why were the Progressives against strong political parties and powerful corporations?</w:t>
      </w:r>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t>Your essay must me informed by the article "The Constitution and the Progressive Legacy," which is available from the course homepage.</w:t>
      </w:r>
    </w:p>
    <w:p w:rsidR="00DC286D" w:rsidRPr="00DC286D" w:rsidRDefault="00DC286D" w:rsidP="00DC286D">
      <w:pPr>
        <w:spacing w:after="0" w:line="480" w:lineRule="auto"/>
        <w:rPr>
          <w:rFonts w:ascii="Times New Roman" w:hAnsi="Times New Roman" w:cs="Times New Roman"/>
          <w:sz w:val="24"/>
          <w:szCs w:val="24"/>
        </w:rPr>
      </w:pPr>
      <w:r w:rsidRPr="00DC286D">
        <w:rPr>
          <w:rFonts w:ascii="Times New Roman" w:hAnsi="Times New Roman" w:cs="Times New Roman"/>
          <w:sz w:val="24"/>
          <w:szCs w:val="24"/>
        </w:rPr>
        <w:t>Response length requirement: 350 words or more</w:t>
      </w:r>
    </w:p>
    <w:p w:rsidR="00DC286D" w:rsidRPr="00DC286D" w:rsidRDefault="00DC286D" w:rsidP="00DC286D">
      <w:pPr>
        <w:pStyle w:val="ListParagraph"/>
        <w:numPr>
          <w:ilvl w:val="0"/>
          <w:numId w:val="1"/>
        </w:numPr>
        <w:spacing w:after="0" w:line="480" w:lineRule="auto"/>
        <w:rPr>
          <w:rFonts w:ascii="Times New Roman" w:hAnsi="Times New Roman" w:cs="Times New Roman"/>
          <w:sz w:val="24"/>
          <w:szCs w:val="24"/>
        </w:rPr>
      </w:pPr>
      <w:r w:rsidRPr="00DC286D">
        <w:rPr>
          <w:rFonts w:ascii="Times New Roman" w:hAnsi="Times New Roman" w:cs="Times New Roman"/>
          <w:sz w:val="24"/>
          <w:szCs w:val="24"/>
        </w:rPr>
        <w:t>What is direct democracy? Why is direct democracy a feature of the California Constitution? In recent decades, has direct democracy been a useful tool for ordinary citizens?</w:t>
      </w:r>
      <w:bookmarkStart w:id="0" w:name="_GoBack"/>
      <w:bookmarkEnd w:id="0"/>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t>Your essay should include all of the following elements:</w:t>
      </w:r>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t>A general discussion of what direct democracy is and why reformers advocated for direct democracy.</w:t>
      </w:r>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lastRenderedPageBreak/>
        <w:t>Discussion of the historical context in which the California Constitution was revised to include direct democracy.</w:t>
      </w:r>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t>A description of each of the key tools of direct democracy.</w:t>
      </w:r>
    </w:p>
    <w:p w:rsidR="00DC286D" w:rsidRPr="00DC286D" w:rsidRDefault="00DC286D" w:rsidP="00DC286D">
      <w:pPr>
        <w:pStyle w:val="ListParagraph"/>
        <w:spacing w:after="0" w:line="480" w:lineRule="auto"/>
        <w:rPr>
          <w:rFonts w:ascii="Times New Roman" w:hAnsi="Times New Roman" w:cs="Times New Roman"/>
          <w:sz w:val="24"/>
          <w:szCs w:val="24"/>
        </w:rPr>
      </w:pPr>
      <w:r w:rsidRPr="00DC286D">
        <w:rPr>
          <w:rFonts w:ascii="Times New Roman" w:hAnsi="Times New Roman" w:cs="Times New Roman"/>
          <w:sz w:val="24"/>
          <w:szCs w:val="24"/>
        </w:rPr>
        <w:t>Discussion of the current debate about whether or not direct democracy is good for ordinary citizens.</w:t>
      </w:r>
    </w:p>
    <w:p w:rsidR="00DC286D" w:rsidRPr="00DC286D" w:rsidRDefault="00DC286D" w:rsidP="00DC286D">
      <w:pPr>
        <w:spacing w:after="0" w:line="480" w:lineRule="auto"/>
        <w:ind w:left="360"/>
        <w:rPr>
          <w:rFonts w:ascii="Times New Roman" w:hAnsi="Times New Roman" w:cs="Times New Roman"/>
          <w:sz w:val="24"/>
          <w:szCs w:val="24"/>
        </w:rPr>
      </w:pPr>
      <w:r w:rsidRPr="00DC286D">
        <w:rPr>
          <w:rFonts w:ascii="Times New Roman" w:hAnsi="Times New Roman" w:cs="Times New Roman"/>
          <w:sz w:val="24"/>
          <w:szCs w:val="24"/>
        </w:rPr>
        <w:t>Your essay must me informed by the article "The Constitution and the Progressive Legacy," which is available from the course homepage.</w:t>
      </w:r>
    </w:p>
    <w:p w:rsidR="00DC286D" w:rsidRPr="00DC286D" w:rsidRDefault="00DC286D" w:rsidP="00DC286D">
      <w:pPr>
        <w:spacing w:after="0" w:line="480" w:lineRule="auto"/>
        <w:rPr>
          <w:rFonts w:ascii="Times New Roman" w:hAnsi="Times New Roman" w:cs="Times New Roman"/>
          <w:sz w:val="24"/>
          <w:szCs w:val="24"/>
        </w:rPr>
      </w:pPr>
      <w:r w:rsidRPr="00DC286D">
        <w:rPr>
          <w:rFonts w:ascii="Times New Roman" w:hAnsi="Times New Roman" w:cs="Times New Roman"/>
          <w:sz w:val="24"/>
          <w:szCs w:val="24"/>
        </w:rPr>
        <w:t>Response length requirement: 350 words or more</w:t>
      </w:r>
    </w:p>
    <w:sectPr w:rsidR="00DC286D" w:rsidRPr="00DC2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783A92"/>
    <w:multiLevelType w:val="hybridMultilevel"/>
    <w:tmpl w:val="9B825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86D"/>
    <w:rsid w:val="006928F0"/>
    <w:rsid w:val="00DC2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84C20"/>
  <w15:chartTrackingRefBased/>
  <w15:docId w15:val="{3D38AF42-A88B-4558-9477-8D8CC2102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8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Stepanyan</dc:creator>
  <cp:keywords/>
  <dc:description/>
  <cp:lastModifiedBy>Luiza Stepanyan</cp:lastModifiedBy>
  <cp:revision>1</cp:revision>
  <dcterms:created xsi:type="dcterms:W3CDTF">2019-05-26T18:58:00Z</dcterms:created>
  <dcterms:modified xsi:type="dcterms:W3CDTF">2019-05-26T19:06:00Z</dcterms:modified>
</cp:coreProperties>
</file>